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50" w:rsidRDefault="00FE2B79">
      <w:pPr>
        <w:rPr>
          <w:noProof/>
          <w:lang w:eastAsia="pt-BR"/>
        </w:rPr>
      </w:pPr>
      <w:hyperlink r:id="rId4" w:history="1">
        <w:r w:rsidR="000A5850">
          <w:rPr>
            <w:rStyle w:val="Hyperlink"/>
          </w:rPr>
          <w:t>https://diariodocomercio.com.br/sitenovo/curtas-dc-mais-29-08/</w:t>
        </w:r>
      </w:hyperlink>
    </w:p>
    <w:p w:rsidR="0048613B" w:rsidRDefault="0073039F">
      <w:r>
        <w:rPr>
          <w:noProof/>
          <w:lang w:eastAsia="pt-BR"/>
        </w:rPr>
        <w:drawing>
          <wp:inline distT="0" distB="0" distL="0" distR="0">
            <wp:extent cx="5400040" cy="121279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9F" w:rsidRDefault="0073039F">
      <w:r>
        <w:rPr>
          <w:noProof/>
          <w:lang w:eastAsia="pt-BR"/>
        </w:rPr>
        <w:drawing>
          <wp:inline distT="0" distB="0" distL="0" distR="0">
            <wp:extent cx="3048000" cy="60960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9F" w:rsidRDefault="0073039F">
      <w:r>
        <w:rPr>
          <w:noProof/>
          <w:lang w:eastAsia="pt-BR"/>
        </w:rPr>
        <w:drawing>
          <wp:inline distT="0" distB="0" distL="0" distR="0">
            <wp:extent cx="5400040" cy="3278596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9F" w:rsidRDefault="0073039F"/>
    <w:p w:rsidR="0073039F" w:rsidRDefault="0073039F"/>
    <w:sectPr w:rsidR="0073039F" w:rsidSect="00486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39F"/>
    <w:rsid w:val="000A5850"/>
    <w:rsid w:val="0048613B"/>
    <w:rsid w:val="0073039F"/>
    <w:rsid w:val="00957D01"/>
    <w:rsid w:val="00B96315"/>
    <w:rsid w:val="00FE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3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A5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iariodocomercio.com.br/sitenovo/curtas-dc-mais-29-0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2019-07-29T13:02:00Z</dcterms:created>
  <dcterms:modified xsi:type="dcterms:W3CDTF">2019-07-29T13:02:00Z</dcterms:modified>
</cp:coreProperties>
</file>